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9B" w:rsidRDefault="00D10807" w:rsidP="00B7772B">
      <w:pPr>
        <w:rPr>
          <w:rFonts w:ascii="Arial" w:hAnsi="Arial" w:cs="Arial"/>
          <w:sz w:val="20"/>
          <w:szCs w:val="20"/>
        </w:rPr>
      </w:pPr>
      <w:r>
        <w:rPr>
          <w:rFonts w:ascii="Arial" w:hAnsi="Arial" w:cs="Arial"/>
          <w:sz w:val="20"/>
          <w:szCs w:val="20"/>
        </w:rPr>
        <w:tab/>
      </w:r>
    </w:p>
    <w:tbl>
      <w:tblPr>
        <w:tblStyle w:val="Tabela-Siatka"/>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65589B" w:rsidRPr="0065589B" w:rsidTr="0092148D">
        <w:tc>
          <w:tcPr>
            <w:tcW w:w="4820" w:type="dxa"/>
          </w:tcPr>
          <w:p w:rsidR="0065589B" w:rsidRPr="0065589B" w:rsidRDefault="0065589B" w:rsidP="0065589B">
            <w:pPr>
              <w:suppressAutoHyphens/>
              <w:rPr>
                <w:rFonts w:ascii="Verdana" w:eastAsia="Times New Roman" w:hAnsi="Verdana" w:cs="Times New Roman"/>
                <w:b/>
                <w:sz w:val="16"/>
                <w:szCs w:val="16"/>
                <w:lang w:val="en-US" w:eastAsia="pl-PL"/>
              </w:rPr>
            </w:pPr>
          </w:p>
          <w:p w:rsidR="0065589B" w:rsidRPr="0065589B" w:rsidRDefault="0065589B" w:rsidP="0065589B">
            <w:pPr>
              <w:suppressAutoHyphens/>
              <w:jc w:val="center"/>
              <w:rPr>
                <w:rFonts w:ascii="Verdana" w:eastAsia="Times New Roman" w:hAnsi="Verdana" w:cs="Calibri"/>
                <w:b/>
                <w:sz w:val="16"/>
                <w:szCs w:val="16"/>
                <w:lang w:val="en-US" w:eastAsia="pl-PL"/>
              </w:rPr>
            </w:pPr>
            <w:r w:rsidRPr="0065589B">
              <w:rPr>
                <w:rFonts w:ascii="Verdana" w:eastAsia="Times New Roman" w:hAnsi="Verdana" w:cs="Times New Roman"/>
                <w:b/>
                <w:sz w:val="16"/>
                <w:szCs w:val="16"/>
                <w:lang w:val="en-US" w:eastAsia="pl-PL"/>
              </w:rPr>
              <w:t xml:space="preserve">STATEMENT BY THE PROJECT PARTICIPANT </w:t>
            </w:r>
          </w:p>
          <w:p w:rsidR="0065589B" w:rsidRPr="0065589B" w:rsidRDefault="0065589B" w:rsidP="0065589B">
            <w:pPr>
              <w:suppressAutoHyphens/>
              <w:jc w:val="center"/>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(obligation to provide information that is implemented in connection with art. 13 and art. 14 of Regulation (EU) No 1303/2013 of the European Parliament and of the Council)</w:t>
            </w:r>
          </w:p>
        </w:tc>
      </w:tr>
      <w:tr w:rsidR="0065589B" w:rsidRPr="0065589B" w:rsidTr="0092148D">
        <w:tc>
          <w:tcPr>
            <w:tcW w:w="4820" w:type="dxa"/>
          </w:tcPr>
          <w:p w:rsidR="0065589B" w:rsidRPr="0065589B" w:rsidRDefault="0065589B" w:rsidP="0065589B">
            <w:pPr>
              <w:spacing w:before="100" w:beforeAutospacing="1" w:after="100" w:afterAutospacing="1"/>
              <w:outlineLvl w:val="0"/>
              <w:rPr>
                <w:rFonts w:ascii="Verdana" w:eastAsia="Times New Roman" w:hAnsi="Verdana" w:cs="Calibri"/>
                <w:bCs/>
                <w:kern w:val="36"/>
                <w:sz w:val="16"/>
                <w:szCs w:val="16"/>
                <w:lang w:val="en-US" w:eastAsia="ar-SA"/>
              </w:rPr>
            </w:pPr>
            <w:r w:rsidRPr="0065589B">
              <w:rPr>
                <w:rFonts w:ascii="Verdana" w:eastAsia="Times New Roman" w:hAnsi="Verdana" w:cs="Calibri"/>
                <w:bCs/>
                <w:kern w:val="36"/>
                <w:sz w:val="16"/>
                <w:szCs w:val="16"/>
                <w:lang w:val="en-US" w:eastAsia="ar-SA"/>
              </w:rPr>
              <w:t>In view of my enrolment in the project entitled “</w:t>
            </w:r>
            <w:r w:rsidRPr="0065589B">
              <w:rPr>
                <w:rFonts w:ascii="Verdana" w:eastAsia="Times New Roman" w:hAnsi="Verdana" w:cs="Calibri"/>
                <w:b/>
                <w:bCs/>
                <w:kern w:val="36"/>
                <w:sz w:val="16"/>
                <w:szCs w:val="16"/>
                <w:lang w:val="en-US" w:eastAsia="ar-SA"/>
              </w:rPr>
              <w:t xml:space="preserve">UNIVERSITY 4.0 – a modern development </w:t>
            </w:r>
            <w:proofErr w:type="spellStart"/>
            <w:r w:rsidRPr="0065589B">
              <w:rPr>
                <w:rFonts w:ascii="Verdana" w:eastAsia="Times New Roman" w:hAnsi="Verdana" w:cs="Calibri"/>
                <w:b/>
                <w:bCs/>
                <w:kern w:val="36"/>
                <w:sz w:val="16"/>
                <w:szCs w:val="16"/>
                <w:lang w:val="en-US" w:eastAsia="ar-SA"/>
              </w:rPr>
              <w:t>programme</w:t>
            </w:r>
            <w:proofErr w:type="spellEnd"/>
            <w:r w:rsidRPr="0065589B">
              <w:rPr>
                <w:rFonts w:ascii="Verdana" w:eastAsia="Times New Roman" w:hAnsi="Verdana" w:cs="Calibri"/>
                <w:b/>
                <w:bCs/>
                <w:kern w:val="36"/>
                <w:sz w:val="16"/>
                <w:szCs w:val="16"/>
                <w:lang w:val="en-US" w:eastAsia="ar-SA"/>
              </w:rPr>
              <w:t xml:space="preserve"> for Collegium Civitas</w:t>
            </w:r>
            <w:r w:rsidRPr="0065589B">
              <w:rPr>
                <w:rFonts w:ascii="Verdana" w:eastAsia="Times New Roman" w:hAnsi="Verdana" w:cs="Calibri"/>
                <w:bCs/>
                <w:kern w:val="36"/>
                <w:sz w:val="16"/>
                <w:szCs w:val="16"/>
                <w:lang w:val="en-US" w:eastAsia="ar-SA"/>
              </w:rPr>
              <w:t xml:space="preserve">”, </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 I hereby acknowledge that:</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1.The administrator of my personal data is the minister responsible for regional development acting as the Managing Authority for the2014-2020 Operational </w:t>
            </w:r>
            <w:proofErr w:type="spellStart"/>
            <w:r w:rsidRPr="0065589B">
              <w:rPr>
                <w:rFonts w:ascii="Verdana" w:eastAsia="Times New Roman" w:hAnsi="Verdana" w:cs="Times New Roman"/>
                <w:sz w:val="16"/>
                <w:szCs w:val="16"/>
                <w:lang w:val="en-US" w:eastAsia="pl-PL"/>
              </w:rPr>
              <w:t>Programme</w:t>
            </w:r>
            <w:proofErr w:type="spellEnd"/>
            <w:r w:rsidRPr="0065589B">
              <w:rPr>
                <w:rFonts w:ascii="Verdana" w:eastAsia="Times New Roman" w:hAnsi="Verdana" w:cs="Times New Roman"/>
                <w:sz w:val="16"/>
                <w:szCs w:val="16"/>
                <w:lang w:val="en-US" w:eastAsia="pl-PL"/>
              </w:rPr>
              <w:t xml:space="preserve"> “Knowledge Education Development”, with its registered office at </w:t>
            </w:r>
            <w:proofErr w:type="spellStart"/>
            <w:r w:rsidRPr="0065589B">
              <w:rPr>
                <w:rFonts w:ascii="Verdana" w:eastAsia="Times New Roman" w:hAnsi="Verdana" w:cs="Times New Roman"/>
                <w:sz w:val="16"/>
                <w:szCs w:val="16"/>
                <w:lang w:val="en-US" w:eastAsia="pl-PL"/>
              </w:rPr>
              <w:t>ul</w:t>
            </w:r>
            <w:proofErr w:type="spellEnd"/>
            <w:r w:rsidRPr="0065589B">
              <w:rPr>
                <w:rFonts w:ascii="Verdana" w:eastAsia="Times New Roman" w:hAnsi="Verdana" w:cs="Times New Roman"/>
                <w:sz w:val="16"/>
                <w:szCs w:val="16"/>
                <w:lang w:val="en-US" w:eastAsia="pl-PL"/>
              </w:rPr>
              <w:t xml:space="preserve">. </w:t>
            </w:r>
            <w:proofErr w:type="spellStart"/>
            <w:r w:rsidRPr="0065589B">
              <w:rPr>
                <w:rFonts w:ascii="Verdana" w:eastAsia="Times New Roman" w:hAnsi="Verdana" w:cs="Times New Roman"/>
                <w:sz w:val="16"/>
                <w:szCs w:val="16"/>
                <w:lang w:val="en-US" w:eastAsia="pl-PL"/>
              </w:rPr>
              <w:t>Wspólna</w:t>
            </w:r>
            <w:proofErr w:type="spellEnd"/>
            <w:r w:rsidRPr="0065589B">
              <w:rPr>
                <w:rFonts w:ascii="Verdana" w:eastAsia="Times New Roman" w:hAnsi="Verdana" w:cs="Times New Roman"/>
                <w:sz w:val="16"/>
                <w:szCs w:val="16"/>
                <w:lang w:val="en-US" w:eastAsia="pl-PL"/>
              </w:rPr>
              <w:t xml:space="preserve"> 2/4, 00-926 Warsaw.</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2.The processing of my personal data conforms to law and fulfils the conditions referred to in art. 6(1), point (c) and art. 9(2), point (g) of Regulation (EU) 2016/679 of the European Parliament and of the Council. Personal data is necessary for the implementation of the 2014-2020 Operational </w:t>
            </w:r>
            <w:proofErr w:type="spellStart"/>
            <w:r w:rsidRPr="0065589B">
              <w:rPr>
                <w:rFonts w:ascii="Verdana" w:eastAsia="Times New Roman" w:hAnsi="Verdana" w:cs="Times New Roman"/>
                <w:sz w:val="16"/>
                <w:szCs w:val="16"/>
                <w:lang w:val="en-US" w:eastAsia="pl-PL"/>
              </w:rPr>
              <w:t>Programme</w:t>
            </w:r>
            <w:proofErr w:type="spellEnd"/>
            <w:r w:rsidRPr="0065589B">
              <w:rPr>
                <w:rFonts w:ascii="Verdana" w:eastAsia="Times New Roman" w:hAnsi="Verdana" w:cs="Times New Roman"/>
                <w:sz w:val="16"/>
                <w:szCs w:val="16"/>
                <w:lang w:val="en-US" w:eastAsia="pl-PL"/>
              </w:rPr>
              <w:t xml:space="preserve"> “Knowledge Education Development” (PO WER) under: </w:t>
            </w:r>
          </w:p>
          <w:p w:rsidR="0065589B" w:rsidRPr="0065589B" w:rsidRDefault="0065589B" w:rsidP="0065589B">
            <w:pPr>
              <w:numPr>
                <w:ilvl w:val="0"/>
                <w:numId w:val="7"/>
              </w:numPr>
              <w:suppressAutoHyphens/>
              <w:spacing w:after="60"/>
              <w:contextualSpacing/>
              <w:jc w:val="both"/>
              <w:rPr>
                <w:rFonts w:ascii="Verdana" w:eastAsiaTheme="minorEastAsia" w:hAnsi="Verdana" w:cs="Calibri"/>
                <w:sz w:val="16"/>
                <w:szCs w:val="16"/>
                <w:lang w:val="en-US" w:eastAsia="pl-PL"/>
              </w:rPr>
            </w:pPr>
            <w:r w:rsidRPr="0065589B">
              <w:rPr>
                <w:rFonts w:ascii="Verdana" w:eastAsiaTheme="minorEastAsia" w:hAnsi="Verdana" w:cs="Times New Roman"/>
                <w:sz w:val="16"/>
                <w:szCs w:val="16"/>
                <w:lang w:val="en-US" w:eastAsia="pl-PL"/>
              </w:rPr>
              <w:t xml:space="preserve">With regard to the set Operational </w:t>
            </w:r>
            <w:proofErr w:type="spellStart"/>
            <w:r w:rsidRPr="0065589B">
              <w:rPr>
                <w:rFonts w:ascii="Verdana" w:eastAsiaTheme="minorEastAsia" w:hAnsi="Verdana" w:cs="Times New Roman"/>
                <w:sz w:val="16"/>
                <w:szCs w:val="16"/>
                <w:lang w:val="en-US" w:eastAsia="pl-PL"/>
              </w:rPr>
              <w:t>Programme</w:t>
            </w:r>
            <w:proofErr w:type="spellEnd"/>
            <w:r w:rsidRPr="0065589B">
              <w:rPr>
                <w:rFonts w:ascii="Verdana" w:eastAsiaTheme="minorEastAsia" w:hAnsi="Verdana" w:cs="Times New Roman"/>
                <w:sz w:val="16"/>
                <w:szCs w:val="16"/>
                <w:lang w:val="en-US" w:eastAsia="pl-PL"/>
              </w:rPr>
              <w:t xml:space="preserve"> “Knowledge Education Development”:</w:t>
            </w:r>
          </w:p>
          <w:p w:rsidR="0065589B" w:rsidRPr="0065589B" w:rsidRDefault="0065589B" w:rsidP="0065589B">
            <w:pPr>
              <w:numPr>
                <w:ilvl w:val="0"/>
                <w:numId w:val="3"/>
              </w:numPr>
              <w:suppressAutoHyphens/>
              <w:spacing w:after="6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rsidR="0065589B" w:rsidRPr="0065589B" w:rsidRDefault="0065589B" w:rsidP="0065589B">
            <w:pPr>
              <w:numPr>
                <w:ilvl w:val="0"/>
                <w:numId w:val="3"/>
              </w:numPr>
              <w:suppressAutoHyphens/>
              <w:spacing w:after="6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Regulation (EU) No 1304/2013 of the European Parliament and of the Council of 17 December 2013 on the European Social Fund and repealing Council Regulation (EC) No 1081/2006 (OJ L 347, 20.12.2013, p. 470, as amended)</w:t>
            </w:r>
          </w:p>
          <w:p w:rsidR="0065589B" w:rsidRPr="0065589B" w:rsidRDefault="0065589B" w:rsidP="0065589B">
            <w:pPr>
              <w:numPr>
                <w:ilvl w:val="0"/>
                <w:numId w:val="3"/>
              </w:numPr>
              <w:suppressAutoHyphens/>
              <w:spacing w:after="6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Act of 11 July 2014 on the principles of implementation of the cohesion policy </w:t>
            </w:r>
            <w:proofErr w:type="spellStart"/>
            <w:r w:rsidRPr="0065589B">
              <w:rPr>
                <w:rFonts w:ascii="Verdana" w:eastAsia="Times New Roman" w:hAnsi="Verdana" w:cs="Times New Roman"/>
                <w:sz w:val="16"/>
                <w:szCs w:val="16"/>
                <w:lang w:val="en-US" w:eastAsia="pl-PL"/>
              </w:rPr>
              <w:t>programmes</w:t>
            </w:r>
            <w:proofErr w:type="spellEnd"/>
            <w:r w:rsidRPr="0065589B">
              <w:rPr>
                <w:rFonts w:ascii="Verdana" w:eastAsia="Times New Roman" w:hAnsi="Verdana" w:cs="Times New Roman"/>
                <w:sz w:val="16"/>
                <w:szCs w:val="16"/>
                <w:lang w:val="en-US" w:eastAsia="pl-PL"/>
              </w:rPr>
              <w:t>, financed under the 2014-2020 financial perspective (Journal of Laws of 2017, item 1460, as amended)</w:t>
            </w:r>
          </w:p>
          <w:p w:rsidR="0065589B" w:rsidRPr="0065589B" w:rsidRDefault="0065589B" w:rsidP="0065589B">
            <w:pPr>
              <w:numPr>
                <w:ilvl w:val="0"/>
                <w:numId w:val="6"/>
              </w:numPr>
              <w:suppressAutoHyphens/>
              <w:spacing w:after="60"/>
              <w:contextualSpacing/>
              <w:jc w:val="both"/>
              <w:rPr>
                <w:rFonts w:ascii="Verdana" w:eastAsiaTheme="minorEastAsia" w:hAnsi="Verdana" w:cs="Calibri"/>
                <w:sz w:val="16"/>
                <w:szCs w:val="16"/>
                <w:lang w:val="en-US" w:eastAsia="pl-PL"/>
              </w:rPr>
            </w:pPr>
            <w:r w:rsidRPr="0065589B">
              <w:rPr>
                <w:rFonts w:ascii="Verdana" w:eastAsiaTheme="minorEastAsia" w:hAnsi="Verdana" w:cs="Times New Roman"/>
                <w:sz w:val="16"/>
                <w:szCs w:val="16"/>
                <w:lang w:val="en-US" w:eastAsia="pl-PL"/>
              </w:rPr>
              <w:t xml:space="preserve">with regard to the set “Central IT system supporting the implementation of operational </w:t>
            </w:r>
            <w:proofErr w:type="spellStart"/>
            <w:r w:rsidRPr="0065589B">
              <w:rPr>
                <w:rFonts w:ascii="Verdana" w:eastAsiaTheme="minorEastAsia" w:hAnsi="Verdana" w:cs="Times New Roman"/>
                <w:sz w:val="16"/>
                <w:szCs w:val="16"/>
                <w:lang w:val="en-US" w:eastAsia="pl-PL"/>
              </w:rPr>
              <w:t>programmes</w:t>
            </w:r>
            <w:proofErr w:type="spellEnd"/>
            <w:r w:rsidRPr="0065589B">
              <w:rPr>
                <w:rFonts w:ascii="Verdana" w:eastAsiaTheme="minorEastAsia" w:hAnsi="Verdana" w:cs="Times New Roman"/>
                <w:sz w:val="16"/>
                <w:szCs w:val="16"/>
                <w:lang w:val="en-US" w:eastAsia="pl-PL"/>
              </w:rPr>
              <w:t xml:space="preserve">”:  </w:t>
            </w:r>
          </w:p>
          <w:p w:rsidR="0065589B" w:rsidRPr="0065589B" w:rsidRDefault="0065589B" w:rsidP="0065589B">
            <w:pPr>
              <w:numPr>
                <w:ilvl w:val="0"/>
                <w:numId w:val="4"/>
              </w:numPr>
              <w:suppressAutoHyphens/>
              <w:spacing w:after="6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rsidR="0065589B" w:rsidRPr="0065589B" w:rsidRDefault="0065589B" w:rsidP="0065589B">
            <w:pPr>
              <w:numPr>
                <w:ilvl w:val="0"/>
                <w:numId w:val="4"/>
              </w:numPr>
              <w:suppressAutoHyphens/>
              <w:spacing w:after="6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Regulation (EU) No 1304/2013 of the European Parliament and of the Council of 17 December 2013 on the European Social Fund and repealing Council Regulation (EC) No 1081/2006</w:t>
            </w:r>
          </w:p>
          <w:p w:rsidR="0065589B" w:rsidRPr="0065589B" w:rsidRDefault="0065589B" w:rsidP="0065589B">
            <w:pPr>
              <w:numPr>
                <w:ilvl w:val="0"/>
                <w:numId w:val="4"/>
              </w:numPr>
              <w:suppressAutoHyphens/>
              <w:spacing w:after="6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Act of 11 July 2014 on the principles of implementation of the cohesion policy </w:t>
            </w:r>
            <w:proofErr w:type="spellStart"/>
            <w:r w:rsidRPr="0065589B">
              <w:rPr>
                <w:rFonts w:ascii="Verdana" w:eastAsia="Times New Roman" w:hAnsi="Verdana" w:cs="Times New Roman"/>
                <w:sz w:val="16"/>
                <w:szCs w:val="16"/>
                <w:lang w:val="en-US" w:eastAsia="pl-PL"/>
              </w:rPr>
              <w:t>programmes</w:t>
            </w:r>
            <w:proofErr w:type="spellEnd"/>
            <w:r w:rsidRPr="0065589B">
              <w:rPr>
                <w:rFonts w:ascii="Verdana" w:eastAsia="Times New Roman" w:hAnsi="Verdana" w:cs="Times New Roman"/>
                <w:sz w:val="16"/>
                <w:szCs w:val="16"/>
                <w:lang w:val="en-US" w:eastAsia="pl-PL"/>
              </w:rPr>
              <w:t xml:space="preserve">, financed under the 2014-2020 financial perspective (Journal of Laws of 2017, item 1460, as amended) </w:t>
            </w:r>
          </w:p>
          <w:p w:rsidR="0065589B" w:rsidRPr="0065589B" w:rsidRDefault="0065589B" w:rsidP="0065589B">
            <w:pPr>
              <w:numPr>
                <w:ilvl w:val="0"/>
                <w:numId w:val="4"/>
              </w:numPr>
              <w:suppressAutoHyphens/>
              <w:spacing w:after="6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30.09.2014, p. 1)</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3.My personal data will only be processed in order to implement the project “UNIVERSITY 4.0 – a modern development </w:t>
            </w:r>
            <w:proofErr w:type="spellStart"/>
            <w:r w:rsidRPr="0065589B">
              <w:rPr>
                <w:rFonts w:ascii="Verdana" w:eastAsia="Times New Roman" w:hAnsi="Verdana" w:cs="Times New Roman"/>
                <w:sz w:val="16"/>
                <w:szCs w:val="16"/>
                <w:lang w:val="en-US" w:eastAsia="pl-PL"/>
              </w:rPr>
              <w:t>programme</w:t>
            </w:r>
            <w:proofErr w:type="spellEnd"/>
            <w:r w:rsidRPr="0065589B">
              <w:rPr>
                <w:rFonts w:ascii="Verdana" w:eastAsia="Times New Roman" w:hAnsi="Verdana" w:cs="Times New Roman"/>
                <w:sz w:val="16"/>
                <w:szCs w:val="16"/>
                <w:lang w:val="en-US" w:eastAsia="pl-PL"/>
              </w:rPr>
              <w:t xml:space="preserve"> for Collegium Civitas”, in particular in order to confirm the eligibility of costs, granting support, monitoring, evaluation, control, audit and reporting as well as informational and promotional activities under PO WER.</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4.The Intermediate Body (National Centre for Research and Development), the beneficiary implementing the project (Collegium Civitas, </w:t>
            </w:r>
            <w:proofErr w:type="spellStart"/>
            <w:r w:rsidRPr="0065589B">
              <w:rPr>
                <w:rFonts w:ascii="Verdana" w:eastAsia="Times New Roman" w:hAnsi="Verdana" w:cs="Times New Roman"/>
                <w:sz w:val="16"/>
                <w:szCs w:val="16"/>
                <w:lang w:val="en-US" w:eastAsia="pl-PL"/>
              </w:rPr>
              <w:t>plac</w:t>
            </w:r>
            <w:proofErr w:type="spellEnd"/>
            <w:r w:rsidRPr="0065589B">
              <w:rPr>
                <w:rFonts w:ascii="Verdana" w:eastAsia="Times New Roman" w:hAnsi="Verdana" w:cs="Times New Roman"/>
                <w:sz w:val="16"/>
                <w:szCs w:val="16"/>
                <w:lang w:val="en-US" w:eastAsia="pl-PL"/>
              </w:rPr>
              <w:t xml:space="preserve"> </w:t>
            </w:r>
            <w:proofErr w:type="spellStart"/>
            <w:r w:rsidRPr="0065589B">
              <w:rPr>
                <w:rFonts w:ascii="Verdana" w:eastAsia="Times New Roman" w:hAnsi="Verdana" w:cs="Times New Roman"/>
                <w:sz w:val="16"/>
                <w:szCs w:val="16"/>
                <w:lang w:val="en-US" w:eastAsia="pl-PL"/>
              </w:rPr>
              <w:t>Defilad</w:t>
            </w:r>
            <w:proofErr w:type="spellEnd"/>
            <w:r w:rsidRPr="0065589B">
              <w:rPr>
                <w:rFonts w:ascii="Verdana" w:eastAsia="Times New Roman" w:hAnsi="Verdana" w:cs="Times New Roman"/>
                <w:sz w:val="16"/>
                <w:szCs w:val="16"/>
                <w:lang w:val="en-US" w:eastAsia="pl-PL"/>
              </w:rPr>
              <w:t xml:space="preserve"> 1, 00-901 Warsaw) and stakeholders participating in the project on behalf of the beneficiary have been </w:t>
            </w:r>
            <w:proofErr w:type="spellStart"/>
            <w:r w:rsidRPr="0065589B">
              <w:rPr>
                <w:rFonts w:ascii="Verdana" w:eastAsia="Times New Roman" w:hAnsi="Verdana" w:cs="Times New Roman"/>
                <w:sz w:val="16"/>
                <w:szCs w:val="16"/>
                <w:lang w:val="en-US" w:eastAsia="pl-PL"/>
              </w:rPr>
              <w:t>authorised</w:t>
            </w:r>
            <w:proofErr w:type="spellEnd"/>
            <w:r w:rsidRPr="0065589B">
              <w:rPr>
                <w:rFonts w:ascii="Verdana" w:eastAsia="Times New Roman" w:hAnsi="Verdana" w:cs="Times New Roman"/>
                <w:sz w:val="16"/>
                <w:szCs w:val="16"/>
                <w:lang w:val="en-US" w:eastAsia="pl-PL"/>
              </w:rPr>
              <w:t xml:space="preserve"> to process my personal data – </w:t>
            </w:r>
            <w:proofErr w:type="spellStart"/>
            <w:r w:rsidRPr="0065589B">
              <w:rPr>
                <w:rFonts w:ascii="Verdana" w:eastAsia="Times New Roman" w:hAnsi="Verdana" w:cs="Times New Roman"/>
                <w:i/>
                <w:sz w:val="16"/>
                <w:szCs w:val="16"/>
                <w:lang w:val="en-US" w:eastAsia="pl-PL"/>
              </w:rPr>
              <w:t>xxxxx</w:t>
            </w:r>
            <w:proofErr w:type="spellEnd"/>
            <w:r w:rsidRPr="0065589B">
              <w:rPr>
                <w:rFonts w:ascii="Verdana" w:eastAsia="Times New Roman" w:hAnsi="Verdana" w:cs="Times New Roman"/>
                <w:i/>
                <w:sz w:val="16"/>
                <w:szCs w:val="16"/>
                <w:lang w:val="en-US" w:eastAsia="pl-PL"/>
              </w:rPr>
              <w:t>.</w:t>
            </w:r>
            <w:r w:rsidRPr="0065589B">
              <w:rPr>
                <w:rFonts w:ascii="Verdana" w:eastAsia="Times New Roman" w:hAnsi="Verdana" w:cs="Times New Roman"/>
                <w:sz w:val="16"/>
                <w:szCs w:val="16"/>
                <w:lang w:val="en-US" w:eastAsia="pl-PL"/>
              </w:rPr>
              <w:t xml:space="preserve"> My personal data may be transferred to entities that conduct evaluation research on behalf of the Entrusting Party, Intermediate Body or beneficiary.  My personal data may also be transferred to </w:t>
            </w:r>
            <w:proofErr w:type="spellStart"/>
            <w:r w:rsidRPr="0065589B">
              <w:rPr>
                <w:rFonts w:ascii="Verdana" w:eastAsia="Times New Roman" w:hAnsi="Verdana" w:cs="Times New Roman"/>
                <w:sz w:val="16"/>
                <w:szCs w:val="16"/>
                <w:lang w:val="en-US" w:eastAsia="pl-PL"/>
              </w:rPr>
              <w:t>specialised</w:t>
            </w:r>
            <w:proofErr w:type="spellEnd"/>
            <w:r w:rsidRPr="0065589B">
              <w:rPr>
                <w:rFonts w:ascii="Verdana" w:eastAsia="Times New Roman" w:hAnsi="Verdana" w:cs="Times New Roman"/>
                <w:sz w:val="16"/>
                <w:szCs w:val="16"/>
                <w:lang w:val="en-US" w:eastAsia="pl-PL"/>
              </w:rPr>
              <w:t xml:space="preserve"> companies that carry out control and audit under PO WER on behalf of the Entrusting Party, Intermediate Body or beneficiary.</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5.Providing data is a prerequisite for receiving support, and refusal to provide it is tantamount to the inability to provide support within the framework of the project.</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6.Within 4 weeks after ending participation in the project, I will transfer to the beneficiary data pertaining to my status in the </w:t>
            </w:r>
            <w:proofErr w:type="spellStart"/>
            <w:r w:rsidRPr="0065589B">
              <w:rPr>
                <w:rFonts w:ascii="Verdana" w:eastAsia="Times New Roman" w:hAnsi="Verdana" w:cs="Times New Roman"/>
                <w:sz w:val="16"/>
                <w:szCs w:val="16"/>
                <w:lang w:val="en-US" w:eastAsia="pl-PL"/>
              </w:rPr>
              <w:t>labour</w:t>
            </w:r>
            <w:proofErr w:type="spellEnd"/>
            <w:r w:rsidRPr="0065589B">
              <w:rPr>
                <w:rFonts w:ascii="Verdana" w:eastAsia="Times New Roman" w:hAnsi="Verdana" w:cs="Times New Roman"/>
                <w:sz w:val="16"/>
                <w:szCs w:val="16"/>
                <w:lang w:val="en-US" w:eastAsia="pl-PL"/>
              </w:rPr>
              <w:t xml:space="preserve"> market and information on participation in education or training as well as the acquisition of qualifications or competences .</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lastRenderedPageBreak/>
              <w:t xml:space="preserve">7.Within three months after ending participation in the project, I will grant access to data pertaining to my status in the </w:t>
            </w:r>
            <w:proofErr w:type="spellStart"/>
            <w:r w:rsidRPr="0065589B">
              <w:rPr>
                <w:rFonts w:ascii="Verdana" w:eastAsia="Times New Roman" w:hAnsi="Verdana" w:cs="Times New Roman"/>
                <w:sz w:val="16"/>
                <w:szCs w:val="16"/>
                <w:lang w:val="en-US" w:eastAsia="pl-PL"/>
              </w:rPr>
              <w:t>labour</w:t>
            </w:r>
            <w:proofErr w:type="spellEnd"/>
            <w:r w:rsidRPr="0065589B">
              <w:rPr>
                <w:rFonts w:ascii="Verdana" w:eastAsia="Times New Roman" w:hAnsi="Verdana" w:cs="Times New Roman"/>
                <w:sz w:val="16"/>
                <w:szCs w:val="16"/>
                <w:lang w:val="en-US" w:eastAsia="pl-PL"/>
              </w:rPr>
              <w:t xml:space="preserve"> market.</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8.In order to confirm the eligibility of expenditure in the project, my personal data—such as first name(s), surname, PESEL (personal identification number), project number, start date, project end date, insurance title code, health insurance premium, accident insurance premium—may be processed in the database “ZUS Personal Data”, which is administered by the minister responsible for regional development. The processing of my personal data conforms to law and fulfils the conditions referred to in art. 6(1), point (c) and art. 9(2), point (g) of Regulation (EU) 2016/679 of the European Parliament and of the Council. Personal data is necessary for the implementation of the 2014-2020 Operational </w:t>
            </w:r>
            <w:proofErr w:type="spellStart"/>
            <w:r w:rsidRPr="0065589B">
              <w:rPr>
                <w:rFonts w:ascii="Verdana" w:eastAsia="Times New Roman" w:hAnsi="Verdana" w:cs="Times New Roman"/>
                <w:sz w:val="16"/>
                <w:szCs w:val="16"/>
                <w:lang w:val="en-US" w:eastAsia="pl-PL"/>
              </w:rPr>
              <w:t>Programme</w:t>
            </w:r>
            <w:proofErr w:type="spellEnd"/>
            <w:r w:rsidRPr="0065589B">
              <w:rPr>
                <w:rFonts w:ascii="Verdana" w:eastAsia="Times New Roman" w:hAnsi="Verdana" w:cs="Times New Roman"/>
                <w:sz w:val="16"/>
                <w:szCs w:val="16"/>
                <w:lang w:val="en-US" w:eastAsia="pl-PL"/>
              </w:rPr>
              <w:t xml:space="preserve"> “Knowledge Education Development” (PO WER) under</w:t>
            </w:r>
            <w:r w:rsidRPr="0065589B">
              <w:rPr>
                <w:rFonts w:ascii="Verdana" w:eastAsia="Times New Roman" w:hAnsi="Verdana" w:cs="Times New Roman"/>
                <w:sz w:val="16"/>
                <w:szCs w:val="16"/>
                <w:vertAlign w:val="superscript"/>
                <w:lang w:eastAsia="pl-PL"/>
              </w:rPr>
              <w:footnoteReference w:id="1"/>
            </w:r>
            <w:r w:rsidRPr="0065589B">
              <w:rPr>
                <w:rFonts w:ascii="Verdana" w:eastAsia="Times New Roman" w:hAnsi="Verdana" w:cs="Times New Roman"/>
                <w:sz w:val="16"/>
                <w:szCs w:val="16"/>
                <w:lang w:val="en-US" w:eastAsia="pl-PL"/>
              </w:rPr>
              <w:t>:</w:t>
            </w:r>
          </w:p>
          <w:p w:rsidR="0065589B" w:rsidRPr="0065589B" w:rsidRDefault="0065589B" w:rsidP="0065589B">
            <w:pPr>
              <w:numPr>
                <w:ilvl w:val="1"/>
                <w:numId w:val="5"/>
              </w:numPr>
              <w:suppressAutoHyphens/>
              <w:spacing w:after="6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rsidR="0065589B" w:rsidRPr="0065589B" w:rsidRDefault="0065589B" w:rsidP="0065589B">
            <w:pPr>
              <w:numPr>
                <w:ilvl w:val="1"/>
                <w:numId w:val="5"/>
              </w:numPr>
              <w:suppressAutoHyphens/>
              <w:spacing w:after="6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Regulation (EU) No 1304/2013 of the European Parliament and of the Council of 17 December 2013 on the European Social Fund and repealing Council Regulation (EC) No 1081/2006</w:t>
            </w:r>
          </w:p>
          <w:p w:rsidR="0065589B" w:rsidRPr="0065589B" w:rsidRDefault="0065589B" w:rsidP="0065589B">
            <w:pPr>
              <w:numPr>
                <w:ilvl w:val="1"/>
                <w:numId w:val="5"/>
              </w:numPr>
              <w:suppressAutoHyphens/>
              <w:spacing w:after="6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Act of 11 July 2014 on the principles of implementation of the cohesion policy </w:t>
            </w:r>
            <w:proofErr w:type="spellStart"/>
            <w:r w:rsidRPr="0065589B">
              <w:rPr>
                <w:rFonts w:ascii="Verdana" w:eastAsia="Times New Roman" w:hAnsi="Verdana" w:cs="Times New Roman"/>
                <w:sz w:val="16"/>
                <w:szCs w:val="16"/>
                <w:lang w:val="en-US" w:eastAsia="pl-PL"/>
              </w:rPr>
              <w:t>programmes</w:t>
            </w:r>
            <w:proofErr w:type="spellEnd"/>
            <w:r w:rsidRPr="0065589B">
              <w:rPr>
                <w:rFonts w:ascii="Verdana" w:eastAsia="Times New Roman" w:hAnsi="Verdana" w:cs="Times New Roman"/>
                <w:sz w:val="16"/>
                <w:szCs w:val="16"/>
                <w:lang w:val="en-US" w:eastAsia="pl-PL"/>
              </w:rPr>
              <w:t xml:space="preserve">, financed under the 2014-2020 financial perspective (Journal of Laws of 2017, item 1460, as amended) </w:t>
            </w:r>
          </w:p>
          <w:p w:rsidR="0065589B" w:rsidRPr="0065589B" w:rsidRDefault="0065589B" w:rsidP="0065589B">
            <w:pPr>
              <w:numPr>
                <w:ilvl w:val="1"/>
                <w:numId w:val="5"/>
              </w:numPr>
              <w:suppressAutoHyphens/>
              <w:spacing w:after="6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Act of 13 October 1998 on the social insurance system (Journal of Laws of 2017, item 1778, as amended).</w:t>
            </w:r>
          </w:p>
          <w:p w:rsidR="0065589B" w:rsidRPr="0065589B" w:rsidRDefault="0065589B" w:rsidP="0065589B">
            <w:pPr>
              <w:suppressAutoHyphens/>
              <w:spacing w:after="120"/>
              <w:ind w:left="426"/>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The Intermediate Body (National Centre for Research and Development), the beneficiary implementing the project (Collegium Civitas, </w:t>
            </w:r>
            <w:proofErr w:type="spellStart"/>
            <w:r w:rsidRPr="0065589B">
              <w:rPr>
                <w:rFonts w:ascii="Verdana" w:eastAsia="Times New Roman" w:hAnsi="Verdana" w:cs="Times New Roman"/>
                <w:sz w:val="16"/>
                <w:szCs w:val="16"/>
                <w:lang w:val="en-US" w:eastAsia="pl-PL"/>
              </w:rPr>
              <w:t>plac</w:t>
            </w:r>
            <w:proofErr w:type="spellEnd"/>
            <w:r w:rsidRPr="0065589B">
              <w:rPr>
                <w:rFonts w:ascii="Verdana" w:eastAsia="Times New Roman" w:hAnsi="Verdana" w:cs="Times New Roman"/>
                <w:sz w:val="16"/>
                <w:szCs w:val="16"/>
                <w:lang w:val="en-US" w:eastAsia="pl-PL"/>
              </w:rPr>
              <w:t xml:space="preserve"> </w:t>
            </w:r>
            <w:proofErr w:type="spellStart"/>
            <w:r w:rsidRPr="0065589B">
              <w:rPr>
                <w:rFonts w:ascii="Verdana" w:eastAsia="Times New Roman" w:hAnsi="Verdana" w:cs="Times New Roman"/>
                <w:sz w:val="16"/>
                <w:szCs w:val="16"/>
                <w:lang w:val="en-US" w:eastAsia="pl-PL"/>
              </w:rPr>
              <w:t>Defilad</w:t>
            </w:r>
            <w:proofErr w:type="spellEnd"/>
            <w:r w:rsidRPr="0065589B">
              <w:rPr>
                <w:rFonts w:ascii="Verdana" w:eastAsia="Times New Roman" w:hAnsi="Verdana" w:cs="Times New Roman"/>
                <w:sz w:val="16"/>
                <w:szCs w:val="16"/>
                <w:lang w:val="en-US" w:eastAsia="pl-PL"/>
              </w:rPr>
              <w:t xml:space="preserve"> 1, 00-901 Warsaw) and stakeholders participating in the project on behalf of the beneficiary have been </w:t>
            </w:r>
            <w:proofErr w:type="spellStart"/>
            <w:r w:rsidRPr="0065589B">
              <w:rPr>
                <w:rFonts w:ascii="Verdana" w:eastAsia="Times New Roman" w:hAnsi="Verdana" w:cs="Times New Roman"/>
                <w:sz w:val="16"/>
                <w:szCs w:val="16"/>
                <w:lang w:val="en-US" w:eastAsia="pl-PL"/>
              </w:rPr>
              <w:t>authorised</w:t>
            </w:r>
            <w:proofErr w:type="spellEnd"/>
            <w:r w:rsidRPr="0065589B">
              <w:rPr>
                <w:rFonts w:ascii="Verdana" w:eastAsia="Times New Roman" w:hAnsi="Verdana" w:cs="Times New Roman"/>
                <w:sz w:val="16"/>
                <w:szCs w:val="16"/>
                <w:lang w:val="en-US" w:eastAsia="pl-PL"/>
              </w:rPr>
              <w:t xml:space="preserve"> to process my personal data – </w:t>
            </w:r>
            <w:proofErr w:type="spellStart"/>
            <w:r w:rsidRPr="0065589B">
              <w:rPr>
                <w:rFonts w:ascii="Verdana" w:eastAsia="Times New Roman" w:hAnsi="Verdana" w:cs="Times New Roman"/>
                <w:i/>
                <w:sz w:val="16"/>
                <w:szCs w:val="16"/>
                <w:lang w:val="en-US" w:eastAsia="pl-PL"/>
              </w:rPr>
              <w:t>xxxxx</w:t>
            </w:r>
            <w:proofErr w:type="spellEnd"/>
            <w:r w:rsidRPr="0065589B">
              <w:rPr>
                <w:rFonts w:ascii="Verdana" w:eastAsia="Times New Roman" w:hAnsi="Verdana" w:cs="Times New Roman"/>
                <w:i/>
                <w:sz w:val="16"/>
                <w:szCs w:val="16"/>
                <w:lang w:val="en-US" w:eastAsia="pl-PL"/>
              </w:rPr>
              <w:t>.</w:t>
            </w:r>
            <w:r w:rsidRPr="0065589B">
              <w:rPr>
                <w:rFonts w:ascii="Verdana" w:eastAsia="Times New Roman" w:hAnsi="Verdana" w:cs="Times New Roman"/>
                <w:sz w:val="16"/>
                <w:szCs w:val="16"/>
                <w:lang w:val="en-US" w:eastAsia="pl-PL"/>
              </w:rPr>
              <w:t xml:space="preserve"> My personal data may be transferred to entities that conduct evaluation research on behalf of the Entrusting Party, Intermediate Body or beneficiary.  My personal data may also be transferred to </w:t>
            </w:r>
            <w:proofErr w:type="spellStart"/>
            <w:r w:rsidRPr="0065589B">
              <w:rPr>
                <w:rFonts w:ascii="Verdana" w:eastAsia="Times New Roman" w:hAnsi="Verdana" w:cs="Times New Roman"/>
                <w:sz w:val="16"/>
                <w:szCs w:val="16"/>
                <w:lang w:val="en-US" w:eastAsia="pl-PL"/>
              </w:rPr>
              <w:t>specialised</w:t>
            </w:r>
            <w:proofErr w:type="spellEnd"/>
            <w:r w:rsidRPr="0065589B">
              <w:rPr>
                <w:rFonts w:ascii="Verdana" w:eastAsia="Times New Roman" w:hAnsi="Verdana" w:cs="Times New Roman"/>
                <w:sz w:val="16"/>
                <w:szCs w:val="16"/>
                <w:lang w:val="en-US" w:eastAsia="pl-PL"/>
              </w:rPr>
              <w:t xml:space="preserve"> companies that carry out control and audit under PO WER on behalf of the Entrusting Party, Intermediate Body or beneficiary.</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9.My personal data will not be transferred to a third country or an international organization.</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10.My personal data will not be subjected to automated decision making.</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11.My personal data will be stored until both the settlement of the 2014-2020 Operational </w:t>
            </w:r>
            <w:proofErr w:type="spellStart"/>
            <w:r w:rsidRPr="0065589B">
              <w:rPr>
                <w:rFonts w:ascii="Verdana" w:eastAsia="Times New Roman" w:hAnsi="Verdana" w:cs="Times New Roman"/>
                <w:sz w:val="16"/>
                <w:szCs w:val="16"/>
                <w:lang w:val="en-US" w:eastAsia="pl-PL"/>
              </w:rPr>
              <w:t>Programme</w:t>
            </w:r>
            <w:proofErr w:type="spellEnd"/>
            <w:r w:rsidRPr="0065589B">
              <w:rPr>
                <w:rFonts w:ascii="Verdana" w:eastAsia="Times New Roman" w:hAnsi="Verdana" w:cs="Times New Roman"/>
                <w:sz w:val="16"/>
                <w:szCs w:val="16"/>
                <w:lang w:val="en-US" w:eastAsia="pl-PL"/>
              </w:rPr>
              <w:t xml:space="preserve"> “Knowledge Education Development” and the completion of document archiving.</w:t>
            </w:r>
          </w:p>
          <w:p w:rsidR="0065589B" w:rsidRPr="0065589B" w:rsidRDefault="0065589B" w:rsidP="0065589B">
            <w:pPr>
              <w:suppressAutoHyphens/>
              <w:spacing w:after="200" w:line="276" w:lineRule="auto"/>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 xml:space="preserve">12.I can contact the Data Protection Inspector by sending a message to the e-mail address: </w:t>
            </w:r>
            <w:hyperlink r:id="rId7">
              <w:r w:rsidRPr="0065589B">
                <w:rPr>
                  <w:rFonts w:ascii="Verdana" w:eastAsia="Times New Roman" w:hAnsi="Verdana" w:cs="Times New Roman"/>
                  <w:color w:val="0000FF"/>
                  <w:sz w:val="16"/>
                  <w:szCs w:val="16"/>
                  <w:u w:val="single"/>
                  <w:lang w:val="en-US" w:eastAsia="pl-PL"/>
                </w:rPr>
                <w:t>iod@miir.gov.pl</w:t>
              </w:r>
            </w:hyperlink>
            <w:r w:rsidRPr="0065589B">
              <w:rPr>
                <w:rFonts w:ascii="Verdana" w:eastAsia="Times New Roman" w:hAnsi="Verdana" w:cs="Times New Roman"/>
                <w:sz w:val="16"/>
                <w:szCs w:val="16"/>
                <w:lang w:val="en-US" w:eastAsia="pl-PL"/>
              </w:rPr>
              <w:t xml:space="preserve"> or </w:t>
            </w:r>
            <w:r w:rsidRPr="0065589B">
              <w:rPr>
                <w:rFonts w:ascii="Verdana" w:eastAsia="Times New Roman" w:hAnsi="Verdana" w:cs="Times New Roman"/>
                <w:color w:val="0070C0"/>
                <w:sz w:val="16"/>
                <w:szCs w:val="16"/>
                <w:u w:val="single"/>
                <w:lang w:val="en-US" w:eastAsia="pl-PL"/>
              </w:rPr>
              <w:t xml:space="preserve">iod@civitas.edu.pl </w:t>
            </w:r>
            <w:r w:rsidRPr="0065589B">
              <w:rPr>
                <w:rFonts w:ascii="Verdana" w:eastAsia="Times New Roman" w:hAnsi="Verdana" w:cs="Times New Roman"/>
                <w:sz w:val="16"/>
                <w:szCs w:val="16"/>
                <w:lang w:val="en-US" w:eastAsia="pl-PL"/>
              </w:rPr>
              <w:t>(where applicable, contact details should be provided of the data protection inspector to the Beneficiary).</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13.I have the right to lodge a complaint to the supervisory body, which is the President of the Office for Personal Data Protection.</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r w:rsidRPr="0065589B">
              <w:rPr>
                <w:rFonts w:ascii="Verdana" w:eastAsia="Times New Roman" w:hAnsi="Verdana" w:cs="Times New Roman"/>
                <w:sz w:val="16"/>
                <w:szCs w:val="16"/>
                <w:lang w:val="en-US" w:eastAsia="pl-PL"/>
              </w:rPr>
              <w:t>14.I have the right to access my data and correct, delete or limit processing.</w:t>
            </w:r>
          </w:p>
          <w:p w:rsidR="0065589B" w:rsidRPr="0065589B" w:rsidRDefault="0065589B" w:rsidP="0065589B">
            <w:pPr>
              <w:rPr>
                <w:rFonts w:ascii="Verdana" w:eastAsia="Times New Roman" w:hAnsi="Verdana" w:cs="Times New Roman"/>
                <w:color w:val="000000"/>
                <w:sz w:val="16"/>
                <w:szCs w:val="16"/>
                <w:lang w:val="en-US" w:eastAsia="pl-PL"/>
              </w:rPr>
            </w:pPr>
            <w:bookmarkStart w:id="0" w:name="_GoBack"/>
            <w:bookmarkEnd w:id="0"/>
          </w:p>
          <w:p w:rsidR="0065589B" w:rsidRPr="0065589B" w:rsidRDefault="0065589B" w:rsidP="0065589B">
            <w:pPr>
              <w:rPr>
                <w:rFonts w:ascii="Verdana" w:eastAsia="Times New Roman" w:hAnsi="Verdana" w:cs="Times New Roman"/>
                <w:color w:val="000000"/>
                <w:sz w:val="16"/>
                <w:szCs w:val="16"/>
                <w:lang w:val="en-US" w:eastAsia="pl-PL"/>
              </w:rPr>
            </w:pPr>
          </w:p>
          <w:p w:rsidR="0065589B" w:rsidRPr="0065589B" w:rsidRDefault="0065589B" w:rsidP="0065589B">
            <w:pPr>
              <w:rPr>
                <w:rFonts w:ascii="Verdana" w:eastAsia="Times New Roman" w:hAnsi="Verdana" w:cs="Times New Roman"/>
                <w:color w:val="000000"/>
                <w:sz w:val="16"/>
                <w:szCs w:val="16"/>
                <w:lang w:val="en-US" w:eastAsia="pl-PL"/>
              </w:rPr>
            </w:pPr>
          </w:p>
          <w:p w:rsidR="0065589B" w:rsidRPr="0065589B" w:rsidRDefault="0065589B" w:rsidP="0065589B">
            <w:pPr>
              <w:rPr>
                <w:rFonts w:ascii="Verdana" w:eastAsia="Times New Roman" w:hAnsi="Verdana" w:cs="Times New Roman"/>
                <w:color w:val="000000"/>
                <w:sz w:val="16"/>
                <w:szCs w:val="16"/>
                <w:lang w:val="en-US" w:eastAsia="pl-PL"/>
              </w:rPr>
            </w:pPr>
          </w:p>
          <w:p w:rsidR="0065589B" w:rsidRPr="0065589B" w:rsidRDefault="0065589B" w:rsidP="0065589B">
            <w:pPr>
              <w:rPr>
                <w:rFonts w:ascii="Verdana" w:eastAsia="Times New Roman" w:hAnsi="Verdana" w:cs="Times New Roman"/>
                <w:color w:val="000000"/>
                <w:sz w:val="16"/>
                <w:szCs w:val="16"/>
                <w:lang w:val="en-US" w:eastAsia="pl-PL"/>
              </w:rPr>
            </w:pPr>
          </w:p>
          <w:p w:rsidR="0065589B" w:rsidRPr="0065589B" w:rsidRDefault="0065589B" w:rsidP="0065589B">
            <w:pPr>
              <w:rPr>
                <w:rFonts w:ascii="Verdana" w:eastAsia="Times New Roman" w:hAnsi="Verdana" w:cs="Times New Roman"/>
                <w:color w:val="000000"/>
                <w:sz w:val="16"/>
                <w:szCs w:val="16"/>
                <w:lang w:val="en-US" w:eastAsia="pl-PL"/>
              </w:rPr>
            </w:pPr>
          </w:p>
          <w:p w:rsidR="0065589B" w:rsidRPr="0065589B" w:rsidRDefault="0065589B" w:rsidP="0065589B">
            <w:pPr>
              <w:rPr>
                <w:rFonts w:ascii="Verdana" w:eastAsia="Times New Roman" w:hAnsi="Verdana" w:cs="Times New Roman"/>
                <w:color w:val="000000"/>
                <w:sz w:val="16"/>
                <w:szCs w:val="16"/>
                <w:lang w:val="en-US" w:eastAsia="pl-PL"/>
              </w:rPr>
            </w:pPr>
          </w:p>
          <w:p w:rsidR="0065589B" w:rsidRPr="0065589B" w:rsidRDefault="0065589B" w:rsidP="004813F9">
            <w:pPr>
              <w:jc w:val="right"/>
              <w:rPr>
                <w:rFonts w:ascii="Verdana" w:eastAsia="Times New Roman" w:hAnsi="Verdana" w:cs="Times New Roman"/>
                <w:b/>
                <w:color w:val="000000"/>
                <w:sz w:val="16"/>
                <w:szCs w:val="16"/>
                <w:lang w:val="en-US" w:eastAsia="pl-PL"/>
              </w:rPr>
            </w:pPr>
            <w:r w:rsidRPr="0065589B">
              <w:rPr>
                <w:rFonts w:ascii="Verdana" w:eastAsia="Times New Roman" w:hAnsi="Verdana" w:cs="Times New Roman"/>
                <w:color w:val="000000"/>
                <w:sz w:val="16"/>
                <w:szCs w:val="16"/>
                <w:lang w:val="en-US" w:eastAsia="pl-PL"/>
              </w:rPr>
              <w:t>…………………………………………..</w:t>
            </w:r>
          </w:p>
          <w:p w:rsidR="0065589B" w:rsidRPr="0065589B" w:rsidRDefault="0065589B" w:rsidP="004813F9">
            <w:pPr>
              <w:jc w:val="right"/>
              <w:rPr>
                <w:rFonts w:ascii="Verdana" w:eastAsia="Times New Roman" w:hAnsi="Verdana" w:cs="Times New Roman"/>
                <w:b/>
                <w:sz w:val="16"/>
                <w:szCs w:val="16"/>
                <w:lang w:val="en-GB" w:eastAsia="pl-PL"/>
              </w:rPr>
            </w:pPr>
            <w:r w:rsidRPr="0065589B">
              <w:rPr>
                <w:rFonts w:ascii="Verdana" w:eastAsia="Times New Roman" w:hAnsi="Verdana" w:cs="Times New Roman"/>
                <w:color w:val="000000"/>
                <w:sz w:val="16"/>
                <w:szCs w:val="16"/>
                <w:lang w:val="en-US" w:eastAsia="pl-PL"/>
              </w:rPr>
              <w:t>SIGNATURE OF PROGRAMME PARTICIPANT*</w:t>
            </w:r>
          </w:p>
          <w:p w:rsidR="0065589B" w:rsidRPr="0065589B" w:rsidRDefault="0065589B" w:rsidP="0065589B">
            <w:pPr>
              <w:suppressAutoHyphens/>
              <w:spacing w:after="120"/>
              <w:jc w:val="both"/>
              <w:rPr>
                <w:rFonts w:ascii="Verdana" w:eastAsia="Times New Roman" w:hAnsi="Verdana" w:cs="Calibri"/>
                <w:sz w:val="16"/>
                <w:szCs w:val="16"/>
                <w:lang w:val="en-US" w:eastAsia="pl-PL"/>
              </w:rPr>
            </w:pPr>
          </w:p>
        </w:tc>
      </w:tr>
      <w:tr w:rsidR="004813F9" w:rsidRPr="0065589B" w:rsidTr="0092148D">
        <w:tc>
          <w:tcPr>
            <w:tcW w:w="4820" w:type="dxa"/>
          </w:tcPr>
          <w:p w:rsidR="004813F9" w:rsidRPr="0065589B" w:rsidRDefault="004813F9" w:rsidP="0065589B">
            <w:pPr>
              <w:spacing w:before="100" w:beforeAutospacing="1" w:after="100" w:afterAutospacing="1"/>
              <w:outlineLvl w:val="0"/>
              <w:rPr>
                <w:rFonts w:ascii="Verdana" w:eastAsia="Times New Roman" w:hAnsi="Verdana" w:cs="Calibri"/>
                <w:bCs/>
                <w:kern w:val="36"/>
                <w:sz w:val="16"/>
                <w:szCs w:val="16"/>
                <w:lang w:val="en-US" w:eastAsia="ar-SA"/>
              </w:rPr>
            </w:pPr>
          </w:p>
        </w:tc>
      </w:tr>
      <w:tr w:rsidR="004813F9" w:rsidRPr="0065589B" w:rsidTr="0092148D">
        <w:tc>
          <w:tcPr>
            <w:tcW w:w="4820" w:type="dxa"/>
          </w:tcPr>
          <w:p w:rsidR="004813F9" w:rsidRPr="0065589B" w:rsidRDefault="004813F9" w:rsidP="0065589B">
            <w:pPr>
              <w:spacing w:before="100" w:beforeAutospacing="1" w:after="100" w:afterAutospacing="1"/>
              <w:outlineLvl w:val="0"/>
              <w:rPr>
                <w:rFonts w:ascii="Verdana" w:eastAsia="Times New Roman" w:hAnsi="Verdana" w:cs="Calibri"/>
                <w:bCs/>
                <w:kern w:val="36"/>
                <w:sz w:val="16"/>
                <w:szCs w:val="16"/>
                <w:lang w:val="en-US" w:eastAsia="ar-SA"/>
              </w:rPr>
            </w:pPr>
          </w:p>
        </w:tc>
      </w:tr>
    </w:tbl>
    <w:p w:rsidR="00D10807" w:rsidRPr="00D10807" w:rsidRDefault="00D10807" w:rsidP="00B7772B">
      <w:pPr>
        <w:rPr>
          <w:rFonts w:ascii="Arial" w:hAnsi="Arial" w:cs="Arial"/>
          <w:sz w:val="20"/>
          <w:szCs w:val="20"/>
        </w:rPr>
      </w:pPr>
      <w:r>
        <w:rPr>
          <w:rFonts w:ascii="Arial" w:hAnsi="Arial" w:cs="Arial"/>
          <w:sz w:val="20"/>
          <w:szCs w:val="20"/>
        </w:rPr>
        <w:t xml:space="preserve"> </w:t>
      </w:r>
    </w:p>
    <w:sectPr w:rsidR="00D10807" w:rsidRPr="00D10807" w:rsidSect="00B82605">
      <w:headerReference w:type="default" r:id="rId8"/>
      <w:pgSz w:w="11906" w:h="16838"/>
      <w:pgMar w:top="1229"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62" w:rsidRDefault="00965B62" w:rsidP="00B82605">
      <w:pPr>
        <w:spacing w:after="0" w:line="240" w:lineRule="auto"/>
      </w:pPr>
      <w:r>
        <w:separator/>
      </w:r>
    </w:p>
  </w:endnote>
  <w:endnote w:type="continuationSeparator" w:id="0">
    <w:p w:rsidR="00965B62" w:rsidRDefault="00965B62" w:rsidP="00B8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62" w:rsidRDefault="00965B62" w:rsidP="00B82605">
      <w:pPr>
        <w:spacing w:after="0" w:line="240" w:lineRule="auto"/>
      </w:pPr>
      <w:r>
        <w:separator/>
      </w:r>
    </w:p>
  </w:footnote>
  <w:footnote w:type="continuationSeparator" w:id="0">
    <w:p w:rsidR="00965B62" w:rsidRDefault="00965B62" w:rsidP="00B82605">
      <w:pPr>
        <w:spacing w:after="0" w:line="240" w:lineRule="auto"/>
      </w:pPr>
      <w:r>
        <w:continuationSeparator/>
      </w:r>
    </w:p>
  </w:footnote>
  <w:footnote w:id="1">
    <w:p w:rsidR="0065589B" w:rsidRPr="00AC4E26" w:rsidRDefault="0065589B" w:rsidP="0065589B">
      <w:pPr>
        <w:pStyle w:val="Tekstprzypisudolnego"/>
        <w:rPr>
          <w:sz w:val="16"/>
          <w:szCs w:val="16"/>
          <w:lang w:val="en-US"/>
        </w:rPr>
      </w:pPr>
      <w:r>
        <w:rPr>
          <w:rStyle w:val="Znakiprzypiswdolnych"/>
          <w:sz w:val="16"/>
        </w:rPr>
        <w:footnoteRef/>
      </w:r>
      <w:r w:rsidRPr="00AC4E26">
        <w:rPr>
          <w:sz w:val="16"/>
          <w:lang w:val="en-US"/>
        </w:rPr>
        <w:t xml:space="preserve"> Processing of personal data in the ZUS (Social Insurance Institution) Personal Data Database concerns the situation in which the contract for co-financing the project has been concluded with the Beneficiary by the Ministry of Family, </w:t>
      </w:r>
      <w:proofErr w:type="spellStart"/>
      <w:r w:rsidRPr="00AC4E26">
        <w:rPr>
          <w:sz w:val="16"/>
          <w:lang w:val="en-US"/>
        </w:rPr>
        <w:t>Labour</w:t>
      </w:r>
      <w:proofErr w:type="spellEnd"/>
      <w:r w:rsidRPr="00AC4E26">
        <w:rPr>
          <w:sz w:val="16"/>
          <w:lang w:val="en-US"/>
        </w:rPr>
        <w:t xml:space="preserve"> and Social Policy or the </w:t>
      </w:r>
      <w:proofErr w:type="spellStart"/>
      <w:r w:rsidRPr="00AC4E26">
        <w:rPr>
          <w:sz w:val="16"/>
          <w:lang w:val="en-US"/>
        </w:rPr>
        <w:t>Voivodeship</w:t>
      </w:r>
      <w:proofErr w:type="spellEnd"/>
      <w:r w:rsidRPr="00AC4E26">
        <w:rPr>
          <w:sz w:val="16"/>
          <w:lang w:val="en-US"/>
        </w:rPr>
        <w:t xml:space="preserve"> </w:t>
      </w:r>
      <w:proofErr w:type="spellStart"/>
      <w:r w:rsidRPr="00AC4E26">
        <w:rPr>
          <w:sz w:val="16"/>
          <w:lang w:val="en-US"/>
        </w:rPr>
        <w:t>Labour</w:t>
      </w:r>
      <w:proofErr w:type="spellEnd"/>
      <w:r w:rsidRPr="00AC4E26">
        <w:rPr>
          <w:sz w:val="16"/>
          <w:lang w:val="en-US"/>
        </w:rPr>
        <w:t xml:space="preserve">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05" w:rsidRDefault="00B82605" w:rsidP="00B82605">
    <w:pPr>
      <w:pStyle w:val="Nagwek"/>
      <w:ind w:left="-1417"/>
    </w:pPr>
    <w:r>
      <w:rPr>
        <w:noProof/>
        <w:lang w:eastAsia="pl-PL"/>
      </w:rPr>
      <w:drawing>
        <wp:inline distT="0" distB="0" distL="0" distR="0">
          <wp:extent cx="7543800" cy="13774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984" cy="1391498"/>
                  </a:xfrm>
                  <a:prstGeom prst="rect">
                    <a:avLst/>
                  </a:prstGeom>
                </pic:spPr>
              </pic:pic>
            </a:graphicData>
          </a:graphic>
        </wp:inline>
      </w:drawing>
    </w:r>
  </w:p>
  <w:p w:rsidR="00B82605" w:rsidRDefault="00B826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1A347F96"/>
    <w:multiLevelType w:val="hybridMultilevel"/>
    <w:tmpl w:val="19D8DCB2"/>
    <w:lvl w:ilvl="0" w:tplc="1DC43044">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7866D4B"/>
    <w:multiLevelType w:val="hybridMultilevel"/>
    <w:tmpl w:val="9182C05C"/>
    <w:lvl w:ilvl="0" w:tplc="7292E422">
      <w:start w:val="2"/>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566C2F3C"/>
    <w:multiLevelType w:val="hybridMultilevel"/>
    <w:tmpl w:val="A2B47E9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833845"/>
    <w:multiLevelType w:val="hybridMultilevel"/>
    <w:tmpl w:val="1054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05"/>
    <w:rsid w:val="00007AF5"/>
    <w:rsid w:val="002917F1"/>
    <w:rsid w:val="00292B0A"/>
    <w:rsid w:val="00371831"/>
    <w:rsid w:val="004813F9"/>
    <w:rsid w:val="00561BB1"/>
    <w:rsid w:val="005850C5"/>
    <w:rsid w:val="0065589B"/>
    <w:rsid w:val="009352DD"/>
    <w:rsid w:val="00965B62"/>
    <w:rsid w:val="00992760"/>
    <w:rsid w:val="00AA0434"/>
    <w:rsid w:val="00B7518E"/>
    <w:rsid w:val="00B7772B"/>
    <w:rsid w:val="00B82605"/>
    <w:rsid w:val="00D10807"/>
    <w:rsid w:val="00D64CC9"/>
    <w:rsid w:val="00DB20BC"/>
    <w:rsid w:val="00FA5537"/>
    <w:rsid w:val="00FE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B80B"/>
  <w15:chartTrackingRefBased/>
  <w15:docId w15:val="{F0C021AA-B0A0-43F9-AC77-42B9505F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8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2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605"/>
  </w:style>
  <w:style w:type="paragraph" w:styleId="Stopka">
    <w:name w:val="footer"/>
    <w:basedOn w:val="Normalny"/>
    <w:link w:val="StopkaZnak"/>
    <w:uiPriority w:val="99"/>
    <w:unhideWhenUsed/>
    <w:rsid w:val="00B82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605"/>
  </w:style>
  <w:style w:type="paragraph" w:styleId="Tekstprzypisudolnego">
    <w:name w:val="footnote text"/>
    <w:basedOn w:val="Normalny"/>
    <w:link w:val="TekstprzypisudolnegoZnak"/>
    <w:unhideWhenUsed/>
    <w:rsid w:val="00D1080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D10807"/>
    <w:rPr>
      <w:rFonts w:ascii="Calibri" w:eastAsia="Calibri" w:hAnsi="Calibri" w:cs="Times New Roman"/>
      <w:sz w:val="20"/>
      <w:szCs w:val="20"/>
    </w:rPr>
  </w:style>
  <w:style w:type="character" w:styleId="Odwoanieprzypisudolnego">
    <w:name w:val="footnote reference"/>
    <w:basedOn w:val="Domylnaczcionkaakapitu"/>
    <w:unhideWhenUsed/>
    <w:rsid w:val="00D10807"/>
    <w:rPr>
      <w:vertAlign w:val="superscript"/>
    </w:rPr>
  </w:style>
  <w:style w:type="paragraph" w:styleId="Tekstdymka">
    <w:name w:val="Balloon Text"/>
    <w:basedOn w:val="Normalny"/>
    <w:link w:val="TekstdymkaZnak"/>
    <w:uiPriority w:val="99"/>
    <w:semiHidden/>
    <w:unhideWhenUsed/>
    <w:rsid w:val="00D108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807"/>
    <w:rPr>
      <w:rFonts w:ascii="Segoe UI" w:hAnsi="Segoe UI" w:cs="Segoe UI"/>
      <w:sz w:val="18"/>
      <w:szCs w:val="18"/>
    </w:rPr>
  </w:style>
  <w:style w:type="paragraph" w:styleId="Akapitzlist">
    <w:name w:val="List Paragraph"/>
    <w:basedOn w:val="Normalny"/>
    <w:uiPriority w:val="34"/>
    <w:qFormat/>
    <w:rsid w:val="00292B0A"/>
    <w:pPr>
      <w:ind w:left="720"/>
      <w:contextualSpacing/>
    </w:pPr>
  </w:style>
  <w:style w:type="table" w:styleId="Tabela-Siatka">
    <w:name w:val="Table Grid"/>
    <w:basedOn w:val="Standardowy"/>
    <w:uiPriority w:val="39"/>
    <w:rsid w:val="0065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655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7167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Dolhopolova</dc:creator>
  <cp:keywords/>
  <dc:description/>
  <cp:lastModifiedBy>Anna Olszewska</cp:lastModifiedBy>
  <cp:revision>2</cp:revision>
  <cp:lastPrinted>2018-07-05T11:47:00Z</cp:lastPrinted>
  <dcterms:created xsi:type="dcterms:W3CDTF">2018-12-06T12:32:00Z</dcterms:created>
  <dcterms:modified xsi:type="dcterms:W3CDTF">2018-12-06T12:32:00Z</dcterms:modified>
</cp:coreProperties>
</file>